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BD49" w14:textId="43253479" w:rsidR="000373D1" w:rsidRPr="00FA4459" w:rsidRDefault="0037006B" w:rsidP="00C56180">
      <w:pPr>
        <w:rPr>
          <w:sz w:val="2"/>
        </w:rPr>
      </w:pPr>
      <w:r>
        <w:rPr>
          <w:sz w:val="2"/>
        </w:rPr>
        <w:t>Fr</w:t>
      </w:r>
    </w:p>
    <w:p w14:paraId="22027B9A" w14:textId="7A8856D1" w:rsidR="00A07E90" w:rsidRPr="00A473FF" w:rsidRDefault="005A115A" w:rsidP="00C5601D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C5E0B3" w:themeFill="accent6" w:themeFillTint="66"/>
        <w:jc w:val="center"/>
        <w:rPr>
          <w:b/>
          <w:sz w:val="32"/>
          <w:szCs w:val="26"/>
        </w:rPr>
      </w:pPr>
      <w:r w:rsidRPr="00A473FF">
        <w:rPr>
          <w:b/>
          <w:sz w:val="32"/>
          <w:szCs w:val="26"/>
        </w:rPr>
        <w:t xml:space="preserve">Jetzt </w:t>
      </w:r>
      <w:r w:rsidR="000B3A20">
        <w:rPr>
          <w:b/>
          <w:sz w:val="32"/>
          <w:szCs w:val="26"/>
        </w:rPr>
        <w:t xml:space="preserve">einfach und komfortabel </w:t>
      </w:r>
      <w:r w:rsidRPr="00A473FF">
        <w:rPr>
          <w:b/>
          <w:sz w:val="32"/>
          <w:szCs w:val="26"/>
        </w:rPr>
        <w:t>Inhalte im BioBook platzieren</w:t>
      </w:r>
      <w:r w:rsidR="00A473FF">
        <w:rPr>
          <w:b/>
          <w:sz w:val="32"/>
          <w:szCs w:val="26"/>
        </w:rPr>
        <w:t>!</w:t>
      </w:r>
      <w:r w:rsidRPr="00A473FF">
        <w:rPr>
          <w:b/>
          <w:sz w:val="32"/>
          <w:szCs w:val="26"/>
        </w:rPr>
        <w:t xml:space="preserve"> </w:t>
      </w:r>
    </w:p>
    <w:p w14:paraId="4F38DC0E" w14:textId="18FBC668" w:rsidR="007351F0" w:rsidRPr="00E97D76" w:rsidRDefault="000B3A20" w:rsidP="00A53EBE">
      <w:pPr>
        <w:rPr>
          <w:b/>
          <w:sz w:val="24"/>
        </w:rPr>
      </w:pPr>
      <w:r w:rsidRPr="000B3A20">
        <w:rPr>
          <w:b/>
          <w:sz w:val="10"/>
          <w:szCs w:val="8"/>
        </w:rPr>
        <w:br/>
      </w:r>
      <w:r w:rsidR="007351F0" w:rsidRPr="00E97D76">
        <w:rPr>
          <w:b/>
          <w:sz w:val="24"/>
        </w:rPr>
        <w:t>zwischen: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34"/>
        <w:gridCol w:w="3188"/>
      </w:tblGrid>
      <w:tr w:rsidR="007351F0" w:rsidRPr="007351F0" w14:paraId="58DD3570" w14:textId="77777777" w:rsidTr="00A53EBE">
        <w:tc>
          <w:tcPr>
            <w:tcW w:w="3259" w:type="dxa"/>
          </w:tcPr>
          <w:p w14:paraId="535ED5B5" w14:textId="77777777" w:rsidR="007351F0" w:rsidRPr="007351F0" w:rsidRDefault="007351F0" w:rsidP="007351F0">
            <w:pPr>
              <w:jc w:val="center"/>
              <w:rPr>
                <w:sz w:val="22"/>
              </w:rPr>
            </w:pPr>
            <w:r w:rsidRPr="007351F0">
              <w:rPr>
                <w:sz w:val="22"/>
              </w:rPr>
              <w:t>Simon Döring</w:t>
            </w:r>
          </w:p>
        </w:tc>
        <w:tc>
          <w:tcPr>
            <w:tcW w:w="3260" w:type="dxa"/>
          </w:tcPr>
          <w:p w14:paraId="78396BAC" w14:textId="77777777" w:rsidR="007351F0" w:rsidRPr="007351F0" w:rsidRDefault="007351F0" w:rsidP="007351F0">
            <w:pPr>
              <w:jc w:val="center"/>
              <w:rPr>
                <w:sz w:val="22"/>
              </w:rPr>
            </w:pPr>
            <w:r w:rsidRPr="007351F0">
              <w:rPr>
                <w:sz w:val="22"/>
              </w:rPr>
              <w:t>und</w:t>
            </w:r>
          </w:p>
        </w:tc>
        <w:tc>
          <w:tcPr>
            <w:tcW w:w="3260" w:type="dxa"/>
          </w:tcPr>
          <w:p w14:paraId="4DE4AD67" w14:textId="77777777" w:rsidR="007351F0" w:rsidRPr="007351F0" w:rsidRDefault="007351F0" w:rsidP="007351F0">
            <w:pPr>
              <w:jc w:val="center"/>
              <w:rPr>
                <w:sz w:val="22"/>
              </w:rPr>
            </w:pPr>
            <w:permStart w:id="157301473" w:edGrp="everyone"/>
            <w:r w:rsidRPr="007351F0">
              <w:rPr>
                <w:sz w:val="22"/>
              </w:rPr>
              <w:t xml:space="preserve"> </w:t>
            </w:r>
            <w:permEnd w:id="157301473"/>
          </w:p>
        </w:tc>
      </w:tr>
      <w:tr w:rsidR="007351F0" w:rsidRPr="007351F0" w14:paraId="5FBD330B" w14:textId="77777777" w:rsidTr="00A53EBE">
        <w:tc>
          <w:tcPr>
            <w:tcW w:w="3259" w:type="dxa"/>
          </w:tcPr>
          <w:p w14:paraId="3957EE8B" w14:textId="77777777" w:rsidR="007351F0" w:rsidRPr="007351F0" w:rsidRDefault="007351F0" w:rsidP="007351F0">
            <w:pPr>
              <w:rPr>
                <w:sz w:val="22"/>
              </w:rPr>
            </w:pPr>
            <w:r w:rsidRPr="007351F0">
              <w:rPr>
                <w:sz w:val="22"/>
              </w:rPr>
              <w:t xml:space="preserve">                   SDServices</w:t>
            </w:r>
          </w:p>
        </w:tc>
        <w:tc>
          <w:tcPr>
            <w:tcW w:w="3260" w:type="dxa"/>
          </w:tcPr>
          <w:p w14:paraId="7D6710B3" w14:textId="77777777" w:rsidR="007351F0" w:rsidRPr="007351F0" w:rsidRDefault="007351F0" w:rsidP="007351F0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75F8AACB" w14:textId="77777777" w:rsidR="007351F0" w:rsidRPr="007351F0" w:rsidRDefault="007351F0" w:rsidP="007351F0">
            <w:pPr>
              <w:jc w:val="center"/>
              <w:rPr>
                <w:sz w:val="22"/>
              </w:rPr>
            </w:pPr>
            <w:permStart w:id="812205665" w:edGrp="everyone"/>
            <w:r w:rsidRPr="007351F0">
              <w:rPr>
                <w:sz w:val="22"/>
              </w:rPr>
              <w:t xml:space="preserve"> </w:t>
            </w:r>
            <w:permEnd w:id="812205665"/>
          </w:p>
        </w:tc>
      </w:tr>
      <w:tr w:rsidR="007351F0" w:rsidRPr="007351F0" w14:paraId="2D2EDC32" w14:textId="77777777" w:rsidTr="00A53EBE">
        <w:tc>
          <w:tcPr>
            <w:tcW w:w="3259" w:type="dxa"/>
          </w:tcPr>
          <w:p w14:paraId="785C0C3A" w14:textId="77777777" w:rsidR="007351F0" w:rsidRPr="007351F0" w:rsidRDefault="007351F0" w:rsidP="007351F0">
            <w:pPr>
              <w:jc w:val="center"/>
              <w:rPr>
                <w:sz w:val="22"/>
              </w:rPr>
            </w:pPr>
            <w:r w:rsidRPr="007351F0">
              <w:rPr>
                <w:sz w:val="22"/>
              </w:rPr>
              <w:t>Bernatzstraße 16</w:t>
            </w:r>
          </w:p>
        </w:tc>
        <w:tc>
          <w:tcPr>
            <w:tcW w:w="3260" w:type="dxa"/>
          </w:tcPr>
          <w:p w14:paraId="7E4E0819" w14:textId="77777777" w:rsidR="007351F0" w:rsidRPr="007351F0" w:rsidRDefault="007351F0" w:rsidP="007351F0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1299B12E" w14:textId="77777777" w:rsidR="007351F0" w:rsidRPr="007351F0" w:rsidRDefault="007351F0" w:rsidP="007351F0">
            <w:pPr>
              <w:jc w:val="center"/>
              <w:rPr>
                <w:sz w:val="22"/>
              </w:rPr>
            </w:pPr>
            <w:permStart w:id="1007841662" w:edGrp="everyone"/>
            <w:r w:rsidRPr="007351F0">
              <w:rPr>
                <w:sz w:val="22"/>
              </w:rPr>
              <w:t xml:space="preserve"> </w:t>
            </w:r>
            <w:permEnd w:id="1007841662"/>
          </w:p>
        </w:tc>
      </w:tr>
      <w:tr w:rsidR="007351F0" w:rsidRPr="007351F0" w14:paraId="0471A67B" w14:textId="77777777" w:rsidTr="00A53EBE">
        <w:tc>
          <w:tcPr>
            <w:tcW w:w="3259" w:type="dxa"/>
          </w:tcPr>
          <w:p w14:paraId="79C243A0" w14:textId="77777777" w:rsidR="007351F0" w:rsidRPr="007351F0" w:rsidRDefault="007351F0" w:rsidP="007351F0">
            <w:pPr>
              <w:jc w:val="center"/>
              <w:rPr>
                <w:sz w:val="22"/>
              </w:rPr>
            </w:pPr>
            <w:r w:rsidRPr="007351F0">
              <w:rPr>
                <w:sz w:val="22"/>
              </w:rPr>
              <w:t>67346 Speyer</w:t>
            </w:r>
          </w:p>
        </w:tc>
        <w:tc>
          <w:tcPr>
            <w:tcW w:w="3260" w:type="dxa"/>
          </w:tcPr>
          <w:p w14:paraId="2CA94CAF" w14:textId="77777777" w:rsidR="007351F0" w:rsidRPr="007351F0" w:rsidRDefault="007351F0" w:rsidP="007351F0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75EF9D47" w14:textId="77777777" w:rsidR="007351F0" w:rsidRPr="007351F0" w:rsidRDefault="007351F0" w:rsidP="007351F0">
            <w:pPr>
              <w:jc w:val="center"/>
              <w:rPr>
                <w:sz w:val="22"/>
              </w:rPr>
            </w:pPr>
            <w:permStart w:id="1192374917" w:edGrp="everyone"/>
            <w:r w:rsidRPr="007351F0">
              <w:rPr>
                <w:sz w:val="22"/>
              </w:rPr>
              <w:t xml:space="preserve"> </w:t>
            </w:r>
            <w:permEnd w:id="1192374917"/>
          </w:p>
        </w:tc>
      </w:tr>
      <w:tr w:rsidR="007351F0" w:rsidRPr="007351F0" w14:paraId="4473F2C7" w14:textId="77777777" w:rsidTr="00A53EBE">
        <w:tc>
          <w:tcPr>
            <w:tcW w:w="3259" w:type="dxa"/>
          </w:tcPr>
          <w:p w14:paraId="170C6F90" w14:textId="77777777" w:rsidR="007351F0" w:rsidRPr="007351F0" w:rsidRDefault="007351F0" w:rsidP="007351F0">
            <w:pPr>
              <w:jc w:val="center"/>
              <w:rPr>
                <w:sz w:val="22"/>
              </w:rPr>
            </w:pPr>
            <w:r w:rsidRPr="007351F0">
              <w:rPr>
                <w:sz w:val="22"/>
              </w:rPr>
              <w:t>(nachfolgend SDServices)</w:t>
            </w:r>
          </w:p>
        </w:tc>
        <w:tc>
          <w:tcPr>
            <w:tcW w:w="3260" w:type="dxa"/>
          </w:tcPr>
          <w:p w14:paraId="5320A79A" w14:textId="77777777" w:rsidR="007351F0" w:rsidRPr="007351F0" w:rsidRDefault="007351F0" w:rsidP="007351F0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14:paraId="26CA92F1" w14:textId="24D59D70" w:rsidR="007351F0" w:rsidRPr="007351F0" w:rsidRDefault="007351F0" w:rsidP="007351F0">
            <w:pPr>
              <w:jc w:val="center"/>
              <w:rPr>
                <w:sz w:val="22"/>
              </w:rPr>
            </w:pPr>
            <w:r w:rsidRPr="007351F0">
              <w:rPr>
                <w:sz w:val="22"/>
              </w:rPr>
              <w:t xml:space="preserve">(nachfolgend </w:t>
            </w:r>
            <w:r>
              <w:rPr>
                <w:sz w:val="22"/>
              </w:rPr>
              <w:t>Vertragsp</w:t>
            </w:r>
            <w:r w:rsidRPr="007351F0">
              <w:rPr>
                <w:sz w:val="22"/>
              </w:rPr>
              <w:t>artner)</w:t>
            </w:r>
          </w:p>
        </w:tc>
      </w:tr>
    </w:tbl>
    <w:p w14:paraId="2F35A438" w14:textId="77777777" w:rsidR="007351F0" w:rsidRPr="000B3A20" w:rsidRDefault="007351F0" w:rsidP="00A53EBE">
      <w:pPr>
        <w:jc w:val="both"/>
        <w:rPr>
          <w:sz w:val="14"/>
          <w:szCs w:val="14"/>
        </w:rPr>
      </w:pPr>
    </w:p>
    <w:p w14:paraId="37E9CFB6" w14:textId="210A589D" w:rsidR="007351F0" w:rsidRDefault="00C5601D" w:rsidP="007351F0">
      <w:pPr>
        <w:spacing w:line="300" w:lineRule="auto"/>
        <w:jc w:val="both"/>
        <w:rPr>
          <w:szCs w:val="20"/>
        </w:rPr>
      </w:pPr>
      <w:r>
        <w:rPr>
          <w:szCs w:val="20"/>
        </w:rPr>
        <w:br/>
      </w:r>
      <w:r w:rsidR="007351F0" w:rsidRPr="007351F0">
        <w:rPr>
          <w:szCs w:val="20"/>
        </w:rPr>
        <w:t>SDServices bietet über das BioBook die Möglichkeit, Social-Media-Inhalte (wie Bilder, Videos oder Posting-Vorlagen) bereit zu stellen, welche von den Plattform-Nutzern aus dem Naturkost</w:t>
      </w:r>
      <w:r w:rsidR="00963446">
        <w:rPr>
          <w:szCs w:val="20"/>
        </w:rPr>
        <w:t>einzel</w:t>
      </w:r>
      <w:r w:rsidR="007351F0" w:rsidRPr="007351F0">
        <w:rPr>
          <w:szCs w:val="20"/>
        </w:rPr>
        <w:t xml:space="preserve">handel zur Betreuung ihrer jeweiligen Social-Media-Kanäle eingesetzt wird. Der Vertragspartner möchte über diese Plattform Medien, Produktinformationen und Inhalte gezielt an Bioläden und Bio-Lieferdienste vertreiben. </w:t>
      </w:r>
    </w:p>
    <w:p w14:paraId="58306A1D" w14:textId="77777777" w:rsidR="007351F0" w:rsidRPr="007351F0" w:rsidRDefault="007351F0" w:rsidP="007351F0">
      <w:pPr>
        <w:spacing w:line="300" w:lineRule="auto"/>
        <w:jc w:val="both"/>
        <w:rPr>
          <w:szCs w:val="20"/>
        </w:rPr>
      </w:pPr>
    </w:p>
    <w:p w14:paraId="446E0CE4" w14:textId="3D9B029D" w:rsidR="007351F0" w:rsidRPr="007351F0" w:rsidRDefault="007351F0" w:rsidP="007351F0">
      <w:pPr>
        <w:spacing w:line="300" w:lineRule="auto"/>
        <w:jc w:val="both"/>
        <w:rPr>
          <w:b/>
          <w:bCs/>
          <w:sz w:val="24"/>
          <w:szCs w:val="24"/>
        </w:rPr>
      </w:pPr>
      <w:r w:rsidRPr="007351F0">
        <w:rPr>
          <w:b/>
          <w:bCs/>
          <w:sz w:val="24"/>
          <w:szCs w:val="24"/>
        </w:rPr>
        <w:t xml:space="preserve">Vor diesem Hintergrund bietet SDServices </w:t>
      </w:r>
      <w:r w:rsidR="0004371E">
        <w:rPr>
          <w:b/>
          <w:bCs/>
          <w:sz w:val="24"/>
          <w:szCs w:val="24"/>
        </w:rPr>
        <w:t xml:space="preserve">dem Vertragspartner </w:t>
      </w:r>
      <w:r w:rsidRPr="007351F0">
        <w:rPr>
          <w:b/>
          <w:bCs/>
          <w:sz w:val="24"/>
          <w:szCs w:val="24"/>
        </w:rPr>
        <w:t xml:space="preserve">diese Vereinbarung an: </w:t>
      </w:r>
    </w:p>
    <w:p w14:paraId="1A6E3C7A" w14:textId="77777777" w:rsidR="007351F0" w:rsidRPr="007351F0" w:rsidRDefault="007351F0" w:rsidP="007351F0">
      <w:pPr>
        <w:spacing w:line="300" w:lineRule="auto"/>
        <w:jc w:val="both"/>
        <w:rPr>
          <w:sz w:val="4"/>
          <w:szCs w:val="6"/>
        </w:rPr>
      </w:pPr>
    </w:p>
    <w:tbl>
      <w:tblPr>
        <w:tblW w:w="949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  <w:gridCol w:w="34"/>
      </w:tblGrid>
      <w:tr w:rsidR="007351F0" w14:paraId="2E4C09AE" w14:textId="77777777" w:rsidTr="007351F0">
        <w:tc>
          <w:tcPr>
            <w:tcW w:w="9498" w:type="dxa"/>
            <w:gridSpan w:val="2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D7D47" w14:textId="7674CC3E" w:rsidR="007351F0" w:rsidRDefault="000B3A20" w:rsidP="007351F0">
            <w:pPr>
              <w:spacing w:before="60" w:after="0" w:line="276" w:lineRule="auto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Kostenfreie </w:t>
            </w:r>
            <w:r w:rsidR="007351F0" w:rsidRPr="007351F0">
              <w:rPr>
                <w:rFonts w:cstheme="minorHAnsi"/>
                <w:b/>
                <w:sz w:val="24"/>
                <w:szCs w:val="24"/>
              </w:rPr>
              <w:t>Bereitstellung von Medien und Inhalten</w:t>
            </w:r>
          </w:p>
        </w:tc>
      </w:tr>
      <w:tr w:rsidR="007351F0" w14:paraId="072BDAC7" w14:textId="77777777" w:rsidTr="007351F0">
        <w:tc>
          <w:tcPr>
            <w:tcW w:w="9498" w:type="dxa"/>
            <w:gridSpan w:val="2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CECA" w14:textId="77777777" w:rsidR="007351F0" w:rsidRPr="007351F0" w:rsidRDefault="007351F0" w:rsidP="007351F0">
            <w:pPr>
              <w:spacing w:before="60" w:after="0" w:line="276" w:lineRule="auto"/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7351F0" w14:paraId="7D5E7D92" w14:textId="77777777" w:rsidTr="007351F0">
        <w:tc>
          <w:tcPr>
            <w:tcW w:w="9498" w:type="dxa"/>
            <w:gridSpan w:val="2"/>
            <w:tcBorders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C0D14" w14:textId="24FA09AC" w:rsidR="007351F0" w:rsidRPr="00C5601D" w:rsidRDefault="007351F0" w:rsidP="00C5601D">
            <w:pPr>
              <w:spacing w:line="300" w:lineRule="auto"/>
              <w:jc w:val="both"/>
            </w:pPr>
            <w:r w:rsidRPr="00970400">
              <w:t>Übernahme von bereitgestelltem Bild- und Textmaterial in die BioBook-Mediathek zur eigenständigen Erstellung von Postings und Beiträgen durch die teilnehmenden Einzelhändler und SDServices.</w:t>
            </w:r>
            <w:r>
              <w:t xml:space="preserve"> </w:t>
            </w:r>
            <w:r w:rsidRPr="00970400">
              <w:t xml:space="preserve">Die Bereitstellung / Freigabe erfolgt </w:t>
            </w:r>
            <w:r w:rsidR="000B3A20">
              <w:t>über die Datenmaske</w:t>
            </w:r>
            <w:r w:rsidR="00963446">
              <w:t xml:space="preserve"> von ecoinform,</w:t>
            </w:r>
            <w:r w:rsidR="000B3A20">
              <w:t xml:space="preserve"> </w:t>
            </w:r>
            <w:r w:rsidR="00C5601D">
              <w:t xml:space="preserve">per </w:t>
            </w:r>
            <w:r w:rsidR="00963446">
              <w:t>Mail oder</w:t>
            </w:r>
            <w:r w:rsidRPr="00970400">
              <w:t xml:space="preserve"> nach fallbezogener Abstimmung.</w:t>
            </w:r>
          </w:p>
        </w:tc>
      </w:tr>
      <w:tr w:rsidR="00F92C7A" w14:paraId="01003C9B" w14:textId="77777777" w:rsidTr="007351F0">
        <w:trPr>
          <w:gridAfter w:val="1"/>
          <w:wAfter w:w="34" w:type="dxa"/>
        </w:trPr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EDA0F" w14:textId="7E329E01" w:rsidR="00F92C7A" w:rsidRPr="006B461D" w:rsidRDefault="00F92C7A" w:rsidP="00804FBA">
            <w:pPr>
              <w:rPr>
                <w:sz w:val="16"/>
              </w:rPr>
            </w:pPr>
          </w:p>
        </w:tc>
      </w:tr>
    </w:tbl>
    <w:p w14:paraId="4B5B5D30" w14:textId="5B4FD728" w:rsidR="007351F0" w:rsidRDefault="007351F0" w:rsidP="007351F0">
      <w:pPr>
        <w:spacing w:line="300" w:lineRule="auto"/>
        <w:jc w:val="both"/>
        <w:rPr>
          <w:szCs w:val="20"/>
        </w:rPr>
      </w:pPr>
      <w:r w:rsidRPr="007351F0">
        <w:rPr>
          <w:szCs w:val="20"/>
        </w:rPr>
        <w:t>Die Laufzeit dieser Vereinbarung gilt unbegrenzt mit einer Kündigungsfrist von 3 Monaten, sofern keine neuen Vereinbarungen geschlossen werden. Es gelten die AVBs für BioBook-Partner mit Stand vom 16.10.2018</w:t>
      </w:r>
    </w:p>
    <w:p w14:paraId="20FE0368" w14:textId="77777777" w:rsidR="00C5601D" w:rsidRPr="007351F0" w:rsidRDefault="00C5601D" w:rsidP="007351F0">
      <w:pPr>
        <w:spacing w:line="300" w:lineRule="auto"/>
        <w:jc w:val="both"/>
        <w:rPr>
          <w:szCs w:val="20"/>
        </w:rPr>
      </w:pPr>
    </w:p>
    <w:p w14:paraId="0B12DBFF" w14:textId="377ECE36" w:rsidR="007351F0" w:rsidRPr="007351F0" w:rsidRDefault="007351F0" w:rsidP="007351F0">
      <w:pPr>
        <w:spacing w:line="300" w:lineRule="auto"/>
        <w:jc w:val="both"/>
        <w:rPr>
          <w:szCs w:val="20"/>
        </w:rPr>
      </w:pPr>
      <w:r w:rsidRPr="007351F0">
        <w:rPr>
          <w:szCs w:val="20"/>
        </w:rPr>
        <w:t>Während der Laufzeit dieser Vereinbarung können zusätzliche Dienstleistungen (wie die Erstellung und verbindliche Übernahme von Posting-Vorlagen, kooperative Anzeigenka</w:t>
      </w:r>
      <w:r w:rsidR="00F33649">
        <w:rPr>
          <w:szCs w:val="20"/>
        </w:rPr>
        <w:t>m</w:t>
      </w:r>
      <w:r w:rsidRPr="007351F0">
        <w:rPr>
          <w:szCs w:val="20"/>
        </w:rPr>
        <w:t xml:space="preserve">pagnen, über die BioBook-Plattform promotete Verkostungsaktionen, </w:t>
      </w:r>
      <w:r w:rsidR="00F33649">
        <w:rPr>
          <w:szCs w:val="20"/>
        </w:rPr>
        <w:t>Gewinnspiele oder Auswertungen</w:t>
      </w:r>
      <w:bookmarkStart w:id="0" w:name="_GoBack"/>
      <w:bookmarkEnd w:id="0"/>
      <w:r w:rsidRPr="007351F0">
        <w:rPr>
          <w:szCs w:val="20"/>
        </w:rPr>
        <w:t xml:space="preserve">) der </w:t>
      </w:r>
      <w:proofErr w:type="spellStart"/>
      <w:r w:rsidRPr="007351F0">
        <w:rPr>
          <w:szCs w:val="20"/>
        </w:rPr>
        <w:t>SDServices</w:t>
      </w:r>
      <w:proofErr w:type="spellEnd"/>
      <w:r w:rsidRPr="007351F0">
        <w:rPr>
          <w:szCs w:val="20"/>
        </w:rPr>
        <w:t xml:space="preserve"> abgerufen werden, welche nach zu dem jeweiligen Zeitpunkt gültigen Listenpreisen in Rechnung gestellt werden. </w:t>
      </w:r>
    </w:p>
    <w:p w14:paraId="6D8E8C24" w14:textId="77777777" w:rsidR="007351F0" w:rsidRPr="007351F0" w:rsidRDefault="007351F0" w:rsidP="007351F0">
      <w:pPr>
        <w:spacing w:line="300" w:lineRule="auto"/>
        <w:jc w:val="both"/>
        <w:rPr>
          <w:szCs w:val="20"/>
        </w:rPr>
      </w:pPr>
    </w:p>
    <w:p w14:paraId="10A33E5D" w14:textId="6BE989F2" w:rsidR="007351F0" w:rsidRPr="007351F0" w:rsidRDefault="007351F0" w:rsidP="007351F0">
      <w:pPr>
        <w:spacing w:line="300" w:lineRule="auto"/>
        <w:jc w:val="both"/>
        <w:rPr>
          <w:b/>
          <w:bCs/>
          <w:sz w:val="22"/>
        </w:rPr>
      </w:pPr>
      <w:r w:rsidRPr="007351F0">
        <w:rPr>
          <w:b/>
          <w:bCs/>
          <w:sz w:val="22"/>
        </w:rPr>
        <w:t>Für die vereinbarten kostenfreien Leistungen erfolgt keine Rechnungsstellung.</w:t>
      </w:r>
    </w:p>
    <w:p w14:paraId="795DEEF7" w14:textId="77777777" w:rsidR="007351F0" w:rsidRPr="00C5601D" w:rsidRDefault="007351F0" w:rsidP="007351F0">
      <w:pPr>
        <w:spacing w:line="300" w:lineRule="auto"/>
        <w:jc w:val="both"/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1511"/>
        <w:gridCol w:w="4036"/>
      </w:tblGrid>
      <w:tr w:rsidR="007351F0" w14:paraId="4F85AF02" w14:textId="77777777" w:rsidTr="00CD7972">
        <w:tc>
          <w:tcPr>
            <w:tcW w:w="4077" w:type="dxa"/>
            <w:tcBorders>
              <w:bottom w:val="single" w:sz="4" w:space="0" w:color="7B7B7B" w:themeColor="accent3" w:themeShade="BF"/>
            </w:tcBorders>
            <w:vAlign w:val="bottom"/>
          </w:tcPr>
          <w:p w14:paraId="36E6B9B4" w14:textId="77777777" w:rsidR="007351F0" w:rsidRDefault="007351F0" w:rsidP="00A53EBE">
            <w:pPr>
              <w:jc w:val="both"/>
            </w:pPr>
          </w:p>
          <w:p w14:paraId="4C6EFC77" w14:textId="3F58AA30" w:rsidR="007351F0" w:rsidRPr="00CD7972" w:rsidRDefault="00CD7972" w:rsidP="00A53EBE">
            <w:pPr>
              <w:jc w:val="center"/>
              <w:rPr>
                <w:sz w:val="24"/>
                <w:szCs w:val="28"/>
              </w:rPr>
            </w:pPr>
            <w:permStart w:id="1939031941" w:edGrp="everyone"/>
            <w:r>
              <w:rPr>
                <w:sz w:val="24"/>
                <w:szCs w:val="28"/>
              </w:rPr>
              <w:t xml:space="preserve"> </w:t>
            </w:r>
            <w:permEnd w:id="1939031941"/>
          </w:p>
        </w:tc>
        <w:tc>
          <w:tcPr>
            <w:tcW w:w="1560" w:type="dxa"/>
          </w:tcPr>
          <w:p w14:paraId="58D84569" w14:textId="77777777" w:rsidR="007351F0" w:rsidRDefault="007351F0" w:rsidP="00A53EBE">
            <w:pPr>
              <w:jc w:val="both"/>
            </w:pPr>
          </w:p>
        </w:tc>
        <w:tc>
          <w:tcPr>
            <w:tcW w:w="4142" w:type="dxa"/>
            <w:tcBorders>
              <w:bottom w:val="single" w:sz="4" w:space="0" w:color="7B7B7B" w:themeColor="accent3" w:themeShade="BF"/>
            </w:tcBorders>
          </w:tcPr>
          <w:p w14:paraId="7BEBA15C" w14:textId="46B5EE61" w:rsidR="007351F0" w:rsidRDefault="007351F0" w:rsidP="00A53EBE">
            <w:pPr>
              <w:jc w:val="both"/>
            </w:pPr>
          </w:p>
          <w:p w14:paraId="4C86D6C1" w14:textId="77777777" w:rsidR="007351F0" w:rsidRDefault="007351F0" w:rsidP="00A53EBE">
            <w:pPr>
              <w:jc w:val="both"/>
            </w:pPr>
          </w:p>
          <w:p w14:paraId="199A4CEC" w14:textId="77777777" w:rsidR="007351F0" w:rsidRDefault="007351F0" w:rsidP="00A53EBE">
            <w:pPr>
              <w:jc w:val="both"/>
            </w:pPr>
          </w:p>
        </w:tc>
      </w:tr>
      <w:tr w:rsidR="007351F0" w14:paraId="7C5594C4" w14:textId="77777777" w:rsidTr="007351F0">
        <w:tc>
          <w:tcPr>
            <w:tcW w:w="4077" w:type="dxa"/>
            <w:tcBorders>
              <w:top w:val="single" w:sz="4" w:space="0" w:color="7B7B7B" w:themeColor="accent3" w:themeShade="BF"/>
            </w:tcBorders>
          </w:tcPr>
          <w:p w14:paraId="55C46E09" w14:textId="4509EEDA" w:rsidR="007351F0" w:rsidRPr="007351F0" w:rsidRDefault="007351F0" w:rsidP="007351F0">
            <w:pPr>
              <w:jc w:val="center"/>
              <w:rPr>
                <w:sz w:val="16"/>
                <w:szCs w:val="16"/>
              </w:rPr>
            </w:pPr>
            <w:r w:rsidRPr="007351F0">
              <w:rPr>
                <w:sz w:val="16"/>
                <w:szCs w:val="16"/>
              </w:rPr>
              <w:t>Ort / Datum</w:t>
            </w:r>
          </w:p>
        </w:tc>
        <w:tc>
          <w:tcPr>
            <w:tcW w:w="1560" w:type="dxa"/>
          </w:tcPr>
          <w:p w14:paraId="6BBE3372" w14:textId="77777777" w:rsidR="007351F0" w:rsidRPr="007351F0" w:rsidRDefault="007351F0" w:rsidP="00735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7B7B7B" w:themeColor="accent3" w:themeShade="BF"/>
            </w:tcBorders>
          </w:tcPr>
          <w:p w14:paraId="7AC896FE" w14:textId="2CC4A1B1" w:rsidR="007351F0" w:rsidRPr="007351F0" w:rsidRDefault="007351F0" w:rsidP="007351F0">
            <w:pPr>
              <w:jc w:val="center"/>
              <w:rPr>
                <w:sz w:val="16"/>
                <w:szCs w:val="16"/>
              </w:rPr>
            </w:pPr>
            <w:r w:rsidRPr="007351F0">
              <w:rPr>
                <w:sz w:val="16"/>
                <w:szCs w:val="16"/>
              </w:rPr>
              <w:t>Unterschrift Vertragspartner</w:t>
            </w:r>
          </w:p>
        </w:tc>
      </w:tr>
    </w:tbl>
    <w:p w14:paraId="01D4222F" w14:textId="0FDEDD39" w:rsidR="007351F0" w:rsidRDefault="00C5601D" w:rsidP="003E0601">
      <w:pPr>
        <w:jc w:val="both"/>
      </w:pPr>
      <w:r>
        <w:br/>
      </w:r>
    </w:p>
    <w:p w14:paraId="2C9B88DD" w14:textId="37DBAEF8" w:rsidR="007C5B84" w:rsidRPr="007E1A28" w:rsidRDefault="00281A45" w:rsidP="00C5601D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C5E0B3" w:themeFill="accent6" w:themeFillTint="66"/>
        <w:jc w:val="both"/>
        <w:rPr>
          <w:sz w:val="16"/>
        </w:rPr>
      </w:pPr>
      <w:r w:rsidRPr="007E1A28">
        <w:t>Unsere Software bietet eine Vielzahl an Einsatzmöglichkeiten und ist flexibel in der Einrichtun</w:t>
      </w:r>
      <w:r w:rsidR="00502833">
        <w:t>g, auch eine Nut</w:t>
      </w:r>
      <w:r w:rsidR="00596FDB">
        <w:t>zung zur effizienten Betreuung I</w:t>
      </w:r>
      <w:r w:rsidR="00502833">
        <w:t xml:space="preserve">hrer eigenen Social-Media-Kanäle ist möglich. Gerne </w:t>
      </w:r>
      <w:r w:rsidR="00163D24">
        <w:t>zeigen</w:t>
      </w:r>
      <w:r w:rsidR="00596FDB">
        <w:t xml:space="preserve"> wir I</w:t>
      </w:r>
      <w:r w:rsidR="00502833">
        <w:t>hnen die Funktionen in Form einer individuellen Online-Präsentation. Ein</w:t>
      </w:r>
      <w:r w:rsidR="006B461D">
        <w:t xml:space="preserve"> Video zur</w:t>
      </w:r>
      <w:r w:rsidR="00502833">
        <w:t xml:space="preserve"> Projektvorstellung</w:t>
      </w:r>
      <w:r w:rsidR="006B461D">
        <w:t xml:space="preserve">, eine </w:t>
      </w:r>
      <w:r w:rsidR="00E74675">
        <w:t xml:space="preserve">allgemeine </w:t>
      </w:r>
      <w:r w:rsidR="006B461D">
        <w:t>Einführung in die Plattform</w:t>
      </w:r>
      <w:r w:rsidR="00502833">
        <w:t xml:space="preserve"> sowie eine komplette Preisliste finden Sie auf www.biobook-online.de</w:t>
      </w:r>
    </w:p>
    <w:p w14:paraId="39B61E98" w14:textId="250CC113" w:rsidR="00F73536" w:rsidRPr="007C5B84" w:rsidRDefault="006B461D" w:rsidP="00C5601D">
      <w:pPr>
        <w:pBdr>
          <w:top w:val="single" w:sz="4" w:space="1" w:color="538135" w:themeColor="accent6" w:themeShade="BF"/>
          <w:left w:val="single" w:sz="4" w:space="4" w:color="538135" w:themeColor="accent6" w:themeShade="BF"/>
          <w:bottom w:val="single" w:sz="4" w:space="1" w:color="538135" w:themeColor="accent6" w:themeShade="BF"/>
          <w:right w:val="single" w:sz="4" w:space="4" w:color="538135" w:themeColor="accent6" w:themeShade="BF"/>
        </w:pBdr>
        <w:shd w:val="clear" w:color="auto" w:fill="C5E0B3" w:themeFill="accent6" w:themeFillTint="66"/>
        <w:jc w:val="center"/>
        <w:rPr>
          <w:b/>
        </w:rPr>
      </w:pPr>
      <w:r w:rsidRPr="006B461D">
        <w:rPr>
          <w:b/>
          <w:sz w:val="12"/>
        </w:rPr>
        <w:br/>
      </w:r>
      <w:r w:rsidR="00F73536" w:rsidRPr="007C5B84">
        <w:rPr>
          <w:b/>
        </w:rPr>
        <w:t>Für individuelle Angebote der Zusammenarbeit</w:t>
      </w:r>
      <w:r w:rsidR="00917E7A">
        <w:rPr>
          <w:b/>
        </w:rPr>
        <w:t xml:space="preserve"> </w:t>
      </w:r>
      <w:r w:rsidR="00596FDB">
        <w:rPr>
          <w:b/>
        </w:rPr>
        <w:t>kontaktieren S</w:t>
      </w:r>
      <w:r w:rsidR="00F73536" w:rsidRPr="007C5B84">
        <w:rPr>
          <w:b/>
        </w:rPr>
        <w:t xml:space="preserve">ie uns unter </w:t>
      </w:r>
      <w:hyperlink r:id="rId8" w:history="1">
        <w:r w:rsidR="00F73536" w:rsidRPr="007C5B84">
          <w:rPr>
            <w:rStyle w:val="Hyperlink"/>
            <w:b/>
          </w:rPr>
          <w:t>info@biobook-online.de</w:t>
        </w:r>
      </w:hyperlink>
    </w:p>
    <w:sectPr w:rsidR="00F73536" w:rsidRPr="007C5B84" w:rsidSect="00C56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134" w:left="1276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B8455" w14:textId="77777777" w:rsidR="008915A6" w:rsidRDefault="008915A6" w:rsidP="00A07E90">
      <w:pPr>
        <w:spacing w:after="0" w:line="240" w:lineRule="auto"/>
      </w:pPr>
      <w:r>
        <w:separator/>
      </w:r>
    </w:p>
  </w:endnote>
  <w:endnote w:type="continuationSeparator" w:id="0">
    <w:p w14:paraId="771DC18B" w14:textId="77777777" w:rsidR="008915A6" w:rsidRDefault="008915A6" w:rsidP="00A0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1217E" w14:textId="77777777" w:rsidR="0004371E" w:rsidRDefault="000437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B409" w14:textId="77777777" w:rsidR="009A1930" w:rsidRPr="009A1930" w:rsidRDefault="009A1930" w:rsidP="00C56180">
    <w:pPr>
      <w:pStyle w:val="Fuzeile"/>
      <w:tabs>
        <w:tab w:val="clear" w:pos="4536"/>
        <w:tab w:val="clear" w:pos="9072"/>
        <w:tab w:val="left" w:pos="3225"/>
      </w:tabs>
      <w:jc w:val="center"/>
      <w:rPr>
        <w:color w:val="595959" w:themeColor="text1" w:themeTint="A6"/>
        <w:lang w:val="en-US"/>
      </w:rPr>
    </w:pPr>
    <w:r w:rsidRPr="009A1930">
      <w:rPr>
        <w:b/>
        <w:noProof/>
        <w:color w:val="595959" w:themeColor="text1" w:themeTint="A6"/>
        <w:sz w:val="36"/>
        <w:lang w:eastAsia="de-DE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A54880B" wp14:editId="3610C60E">
              <wp:simplePos x="0" y="0"/>
              <wp:positionH relativeFrom="margin">
                <wp:posOffset>-97879</wp:posOffset>
              </wp:positionH>
              <wp:positionV relativeFrom="paragraph">
                <wp:posOffset>-7945</wp:posOffset>
              </wp:positionV>
              <wp:extent cx="6254898" cy="0"/>
              <wp:effectExtent l="0" t="0" r="31750" b="19050"/>
              <wp:wrapNone/>
              <wp:docPr id="48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54898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878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F4D2B0D" id="Gerade Verbindung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7.7pt,-.65pt" to="484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mr8wEAADQEAAAOAAAAZHJzL2Uyb0RvYy54bWysU8tu2zAQvBfoPxC815KdNHUFyzkkSC5B&#10;azRp7jS1lIjyBZKx5L/vkpKV9IEGCHohRO7s7M7sanM5aEUO4IO0pqbLRUkJGG4badqafn+4+bCm&#10;JERmGqasgZoeIdDL7ft3m95VsLKdVQ14giQmVL2raRejq4oi8A40CwvrwGBQWK9ZxKtvi8azHtm1&#10;KlZleVH01jfOWw4h4Ov1GKTbzC8E8PhViACRqJpibzGfPp/7dBbbDataz1wn+dQGe0MXmkmDRWeq&#10;axYZefLyDyotubfBirjgVhdWCMkha0A1y/I3Nfcdc5C1oDnBzTaF/0fLvxx2nsimpuc4KcM0zugW&#10;PGuAPILfS9M8mZacJZ96FyqEX5mdT0r5YO7dneU/AsaKX4LpEtwIG4TXRCjpHnE9skUomgx5Asd5&#10;AjBEwvHxYvXxfP0ZO+GnWMGqRJEqOh/iLVhN0kdNlTTJHFaxw12IqYlnSHpWhvQ1RcKyzLBglWxu&#10;pFIpGHy7v1KeHBguxmr9aY2gkeIFDAmVmcSNerKyeFQwFvgGAr3Dvs/GCmlrYaZlnIOJ2bvMhOiU&#10;JrCFOXFq7V+JEz6lQt7oOXn1etU5I1e2Js7JWhrr/0YQh+VkhRjxJwdG3cmCvW2OO3+aO65mNn/6&#10;jdLuv7zn9OefffsTAAD//wMAUEsDBBQABgAIAAAAIQCmRAkt3AAAAAkBAAAPAAAAZHJzL2Rvd25y&#10;ZXYueG1sTI9NT4NAEIbvJv6HzZh4a5daJZayNMZY41Xk4m1gR6Cws8huKfrr3caD3ubjyTvPpLvZ&#10;9GKi0bWWFayWEQjiyuqWawXF235xD8J5ZI29ZVLwRQ522eVFiom2J36lKfe1CCHsElTQeD8kUrqq&#10;IYNuaQfisPuwo0Ef2rGWesRTCDe9vImiWBpsOVxocKDHhqouPxoFdh8dpu8aXz67fP30Xg7Fsyw6&#10;pa6v5octCE+z/4PhrB/UIQtOpT2ydqJXsFjd3Qb0XKxBBGATb2IQ5e9AZqn8/0H2AwAA//8DAFBL&#10;AQItABQABgAIAAAAIQC2gziS/gAAAOEBAAATAAAAAAAAAAAAAAAAAAAAAABbQ29udGVudF9UeXBl&#10;c10ueG1sUEsBAi0AFAAGAAgAAAAhADj9If/WAAAAlAEAAAsAAAAAAAAAAAAAAAAALwEAAF9yZWxz&#10;Ly5yZWxzUEsBAi0AFAAGAAgAAAAhAGOZOavzAQAANAQAAA4AAAAAAAAAAAAAAAAALgIAAGRycy9l&#10;Mm9Eb2MueG1sUEsBAi0AFAAGAAgAAAAhAKZECS3cAAAACQEAAA8AAAAAAAAAAAAAAAAATQQAAGRy&#10;cy9kb3ducmV2LnhtbFBLBQYAAAAABAAEAPMAAABWBQAAAAA=&#10;" strokecolor="#287800" strokeweight="2pt">
              <v:stroke joinstyle="miter"/>
              <o:lock v:ext="edit" shapetype="f"/>
              <w10:wrap anchorx="margin"/>
            </v:line>
          </w:pict>
        </mc:Fallback>
      </mc:AlternateContent>
    </w:r>
    <w:r w:rsidRPr="009A1930">
      <w:rPr>
        <w:color w:val="595959" w:themeColor="text1" w:themeTint="A6"/>
        <w:lang w:val="en-US"/>
      </w:rPr>
      <w:t>Simon Döring - SDService</w:t>
    </w:r>
    <w:r>
      <w:rPr>
        <w:color w:val="595959" w:themeColor="text1" w:themeTint="A6"/>
        <w:lang w:val="en-US"/>
      </w:rPr>
      <w:t>s</w:t>
    </w:r>
    <w:r w:rsidRPr="009A1930">
      <w:rPr>
        <w:color w:val="595959" w:themeColor="text1" w:themeTint="A6"/>
        <w:lang w:val="en-US"/>
      </w:rPr>
      <w:t xml:space="preserve"> – Bernatzstraße 16 – 67346 Speyer – info@biobook-online.de</w:t>
    </w:r>
    <w:r>
      <w:rPr>
        <w:color w:val="595959" w:themeColor="text1" w:themeTint="A6"/>
        <w:lang w:val="en-US"/>
      </w:rPr>
      <w:t xml:space="preserve"> – </w:t>
    </w:r>
    <w:r w:rsidRPr="009A1930">
      <w:rPr>
        <w:color w:val="595959" w:themeColor="text1" w:themeTint="A6"/>
        <w:lang w:val="en-US"/>
      </w:rPr>
      <w:t>Tel: 0160</w:t>
    </w:r>
    <w:r>
      <w:rPr>
        <w:color w:val="595959" w:themeColor="text1" w:themeTint="A6"/>
        <w:lang w:val="en-US"/>
      </w:rPr>
      <w:t xml:space="preserve"> 9683 4498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FE13" w14:textId="77777777" w:rsidR="0004371E" w:rsidRDefault="00043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35E34" w14:textId="77777777" w:rsidR="008915A6" w:rsidRDefault="008915A6" w:rsidP="00A07E90">
      <w:pPr>
        <w:spacing w:after="0" w:line="240" w:lineRule="auto"/>
      </w:pPr>
      <w:r>
        <w:separator/>
      </w:r>
    </w:p>
  </w:footnote>
  <w:footnote w:type="continuationSeparator" w:id="0">
    <w:p w14:paraId="503CFB5C" w14:textId="77777777" w:rsidR="008915A6" w:rsidRDefault="008915A6" w:rsidP="00A0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1BE2D" w14:textId="77777777" w:rsidR="0004371E" w:rsidRDefault="000437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EF551" w14:textId="00E521DA" w:rsidR="00A07E90" w:rsidRPr="00E74675" w:rsidRDefault="00C56180" w:rsidP="0004371E">
    <w:pPr>
      <w:pStyle w:val="Kopfzeile"/>
      <w:rPr>
        <w:sz w:val="34"/>
        <w:szCs w:val="34"/>
      </w:rPr>
    </w:pPr>
    <w:r w:rsidRPr="00C87D96">
      <w:rPr>
        <w:b/>
        <w:noProof/>
        <w:sz w:val="34"/>
        <w:szCs w:val="34"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F66B716" wp14:editId="6438F2AC">
              <wp:simplePos x="0" y="0"/>
              <wp:positionH relativeFrom="column">
                <wp:posOffset>-229235</wp:posOffset>
              </wp:positionH>
              <wp:positionV relativeFrom="paragraph">
                <wp:posOffset>307974</wp:posOffset>
              </wp:positionV>
              <wp:extent cx="6296025" cy="9525"/>
              <wp:effectExtent l="0" t="0" r="28575" b="28575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2878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3C89B45" id="Gerade Verbindung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05pt,24.25pt" to="477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r37wEAACwEAAAOAAAAZHJzL2Uyb0RvYy54bWysU01vEzEQvSPxHyzfyW42JKSrbHpo1V4q&#10;iChwd7zjxMJfst3s5t8z9m6W0iKQEBfL9rx5M+95vLnutSIn8EFa09D5rKQEDLetNIeGfv1y925N&#10;SYjMtExZAw09Q6DX27dvNp2robJHq1rwBElMqDvX0GOMri6KwI+gWZhZBwaDwnrNIh79oWg965Bd&#10;q6Iqy1XRWd86bzmEgLe3Q5BuM78QwOMnIQJEohqKvcW8+rzu01psN6w+eOaOko9tsH/oQjNpsOhE&#10;dcsiI09evqLSknsbrIgzbnVhhZAcsgZUMy9fqHk8MgdZC5oT3GRT+H+0/ONp54lsG7qgxDCNT3QP&#10;nrVAvoHfS9M+mQNZJJs6F2pE35idT0J5bx7dg+XfA8aKX4LpENwA64XXCY5KSZ9tP0+2Qx8Jx8tV&#10;dbUqqyUlHGNXS9wlSlZfcp0P8R6sJmnTUCVNMoXV7PQQ4gC9QNK1MqRraLV8X5YZFqyS7Z1UKgWD&#10;P+xvlCcnhgNRrT+sETRQPINhbWVGVYOQLCmeFQwFPoNAz7D1xVAhTStMtIxzMDGblpkQndIEtjAl&#10;jq39KXHEp1TIkzwlV3+vOmXkytbEKVlLY/3vCGI/H60QA/7iwKA7WbC37XnnLw+OI5nfafw+aeaf&#10;n3P6z0++/QEAAP//AwBQSwMEFAAGAAgAAAAhAHGBGDvgAAAACQEAAA8AAABkcnMvZG93bnJldi54&#10;bWxMj0FLw0AQhe+C/2EZwVu7m7YJMWZSiiD2ImgU9LjNbpOQ7GzIbtL4711P9ji8j/e+yfeL6dms&#10;R9daQojWApimyqqWaoTPj+dVCsx5SUr2ljTCj3awL25vcpkpe6F3PZe+ZqGEXCYRGu+HjHNXNdpI&#10;t7aDppCd7WikD+dYczXKSyg3Pd8IkXAjWwoLjRz0U6OrrpwMwub1m798Td3WHN+SsjtE85wez4j3&#10;d8vhEZjXi/+H4U8/qEMRnE52IuVYj7DaJlFAEXZpDCwAD3G8A3ZCiIUAXuT8+oPiFwAA//8DAFBL&#10;AQItABQABgAIAAAAIQC2gziS/gAAAOEBAAATAAAAAAAAAAAAAAAAAAAAAABbQ29udGVudF9UeXBl&#10;c10ueG1sUEsBAi0AFAAGAAgAAAAhADj9If/WAAAAlAEAAAsAAAAAAAAAAAAAAAAALwEAAF9yZWxz&#10;Ly5yZWxzUEsBAi0AFAAGAAgAAAAhANC1KvfvAQAALAQAAA4AAAAAAAAAAAAAAAAALgIAAGRycy9l&#10;Mm9Eb2MueG1sUEsBAi0AFAAGAAgAAAAhAHGBGDvgAAAACQEAAA8AAAAAAAAAAAAAAAAASQQAAGRy&#10;cy9kb3ducmV2LnhtbFBLBQYAAAAABAAEAPMAAABWBQAAAAA=&#10;" strokecolor="#287800" strokeweight="2pt">
              <v:stroke joinstyle="miter"/>
              <o:lock v:ext="edit" shapetype="f"/>
            </v:line>
          </w:pict>
        </mc:Fallback>
      </mc:AlternateContent>
    </w:r>
    <w:r w:rsidR="000A79FE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4A8D9DA" wp14:editId="49B1CB5F">
          <wp:simplePos x="0" y="0"/>
          <wp:positionH relativeFrom="column">
            <wp:posOffset>5059171</wp:posOffset>
          </wp:positionH>
          <wp:positionV relativeFrom="paragraph">
            <wp:posOffset>-204470</wp:posOffset>
          </wp:positionV>
          <wp:extent cx="930275" cy="40927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0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A6F" w:rsidRPr="00E74675">
      <w:rPr>
        <w:b/>
        <w:sz w:val="34"/>
        <w:szCs w:val="34"/>
      </w:rPr>
      <w:t xml:space="preserve">BioBook-Online: </w:t>
    </w:r>
    <w:r w:rsidR="000B3A20">
      <w:rPr>
        <w:b/>
        <w:sz w:val="34"/>
        <w:szCs w:val="34"/>
      </w:rPr>
      <w:t>Kooperationsvereinbarung</w:t>
    </w:r>
    <w:r w:rsidR="0004371E">
      <w:rPr>
        <w:b/>
        <w:sz w:val="34"/>
        <w:szCs w:val="34"/>
      </w:rPr>
      <w:t xml:space="preserve"> „ecoinform“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A3A34" w14:textId="77777777" w:rsidR="0004371E" w:rsidRDefault="000437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3637"/>
    <w:multiLevelType w:val="hybridMultilevel"/>
    <w:tmpl w:val="D48CBD42"/>
    <w:lvl w:ilvl="0" w:tplc="A34C2C88">
      <w:start w:val="19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q6yqXLVe2tKMV9tE785N9++jPAsm3OEzVYUK9ai2Pk4sWl1AJQwCXIl05QtkWxT4BRX8Nh63ErzTLsDEULZTw==" w:salt="3d5m3mrJESL+LjDOC6gF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90"/>
    <w:rsid w:val="0004371E"/>
    <w:rsid w:val="00093DEB"/>
    <w:rsid w:val="00097109"/>
    <w:rsid w:val="000A79FE"/>
    <w:rsid w:val="000B3A20"/>
    <w:rsid w:val="000C07D2"/>
    <w:rsid w:val="000D52A6"/>
    <w:rsid w:val="00136BCA"/>
    <w:rsid w:val="0016275B"/>
    <w:rsid w:val="00163D24"/>
    <w:rsid w:val="001A45D6"/>
    <w:rsid w:val="001D04EC"/>
    <w:rsid w:val="0020010F"/>
    <w:rsid w:val="002238FD"/>
    <w:rsid w:val="00234E92"/>
    <w:rsid w:val="00236CDA"/>
    <w:rsid w:val="002447FB"/>
    <w:rsid w:val="00257E22"/>
    <w:rsid w:val="00281A45"/>
    <w:rsid w:val="002A040F"/>
    <w:rsid w:val="002D4457"/>
    <w:rsid w:val="00330E34"/>
    <w:rsid w:val="00337A68"/>
    <w:rsid w:val="00356959"/>
    <w:rsid w:val="00364BB8"/>
    <w:rsid w:val="0037006B"/>
    <w:rsid w:val="00386718"/>
    <w:rsid w:val="003D3F2E"/>
    <w:rsid w:val="003D432A"/>
    <w:rsid w:val="003E0601"/>
    <w:rsid w:val="00434C6C"/>
    <w:rsid w:val="00476006"/>
    <w:rsid w:val="004B4656"/>
    <w:rsid w:val="004D62F9"/>
    <w:rsid w:val="004E6589"/>
    <w:rsid w:val="00502833"/>
    <w:rsid w:val="00535906"/>
    <w:rsid w:val="00563420"/>
    <w:rsid w:val="00581958"/>
    <w:rsid w:val="00596FDB"/>
    <w:rsid w:val="005A115A"/>
    <w:rsid w:val="005A6C0F"/>
    <w:rsid w:val="005C22A4"/>
    <w:rsid w:val="005F162D"/>
    <w:rsid w:val="006019C6"/>
    <w:rsid w:val="006176D7"/>
    <w:rsid w:val="006471ED"/>
    <w:rsid w:val="00650500"/>
    <w:rsid w:val="00656BDD"/>
    <w:rsid w:val="006B461D"/>
    <w:rsid w:val="007351F0"/>
    <w:rsid w:val="00740A6F"/>
    <w:rsid w:val="00761922"/>
    <w:rsid w:val="007816F7"/>
    <w:rsid w:val="007C5B84"/>
    <w:rsid w:val="007D114A"/>
    <w:rsid w:val="007E1A28"/>
    <w:rsid w:val="007E597C"/>
    <w:rsid w:val="00800526"/>
    <w:rsid w:val="00804FBA"/>
    <w:rsid w:val="00836AF8"/>
    <w:rsid w:val="008915A6"/>
    <w:rsid w:val="008918E2"/>
    <w:rsid w:val="008E0C8C"/>
    <w:rsid w:val="008F7982"/>
    <w:rsid w:val="00904F77"/>
    <w:rsid w:val="00917E7A"/>
    <w:rsid w:val="00936AF2"/>
    <w:rsid w:val="00936D7B"/>
    <w:rsid w:val="00957282"/>
    <w:rsid w:val="00962591"/>
    <w:rsid w:val="00963446"/>
    <w:rsid w:val="009901B7"/>
    <w:rsid w:val="009A1930"/>
    <w:rsid w:val="009D047D"/>
    <w:rsid w:val="00A07E90"/>
    <w:rsid w:val="00A200C5"/>
    <w:rsid w:val="00A473FF"/>
    <w:rsid w:val="00A5165B"/>
    <w:rsid w:val="00A65BF4"/>
    <w:rsid w:val="00A76461"/>
    <w:rsid w:val="00A87893"/>
    <w:rsid w:val="00AA43BE"/>
    <w:rsid w:val="00AE6E72"/>
    <w:rsid w:val="00AF6CF1"/>
    <w:rsid w:val="00B3146F"/>
    <w:rsid w:val="00B675A7"/>
    <w:rsid w:val="00BB2BA3"/>
    <w:rsid w:val="00BC1847"/>
    <w:rsid w:val="00C5601D"/>
    <w:rsid w:val="00C56180"/>
    <w:rsid w:val="00C778F6"/>
    <w:rsid w:val="00C829A7"/>
    <w:rsid w:val="00C87D96"/>
    <w:rsid w:val="00C905C3"/>
    <w:rsid w:val="00CC4526"/>
    <w:rsid w:val="00CC5B60"/>
    <w:rsid w:val="00CD7972"/>
    <w:rsid w:val="00D1237E"/>
    <w:rsid w:val="00D326C6"/>
    <w:rsid w:val="00D54782"/>
    <w:rsid w:val="00D96A27"/>
    <w:rsid w:val="00E266AD"/>
    <w:rsid w:val="00E63934"/>
    <w:rsid w:val="00E74675"/>
    <w:rsid w:val="00E84F67"/>
    <w:rsid w:val="00F062DA"/>
    <w:rsid w:val="00F14961"/>
    <w:rsid w:val="00F33649"/>
    <w:rsid w:val="00F54AEC"/>
    <w:rsid w:val="00F57B5D"/>
    <w:rsid w:val="00F73536"/>
    <w:rsid w:val="00F92C7A"/>
    <w:rsid w:val="00FA4459"/>
    <w:rsid w:val="00FB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2D125"/>
  <w15:docId w15:val="{B308D908-58A7-4185-8904-8ABE5E61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B5D"/>
    <w:pPr>
      <w:spacing w:after="6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E90"/>
  </w:style>
  <w:style w:type="paragraph" w:styleId="Fuzeile">
    <w:name w:val="footer"/>
    <w:basedOn w:val="Standard"/>
    <w:link w:val="FuzeileZchn"/>
    <w:uiPriority w:val="99"/>
    <w:unhideWhenUsed/>
    <w:rsid w:val="00A0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E90"/>
  </w:style>
  <w:style w:type="character" w:styleId="Hyperlink">
    <w:name w:val="Hyperlink"/>
    <w:basedOn w:val="Absatz-Standardschriftart"/>
    <w:uiPriority w:val="99"/>
    <w:unhideWhenUsed/>
    <w:rsid w:val="009A193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193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6D7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353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878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73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book-onlin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A577-6D70-410C-9C4D-826E0615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2062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Döring</dc:creator>
  <cp:lastModifiedBy>Simon Döring</cp:lastModifiedBy>
  <cp:revision>4</cp:revision>
  <cp:lastPrinted>2019-02-26T16:35:00Z</cp:lastPrinted>
  <dcterms:created xsi:type="dcterms:W3CDTF">2019-08-21T14:02:00Z</dcterms:created>
  <dcterms:modified xsi:type="dcterms:W3CDTF">2019-08-21T14:04:00Z</dcterms:modified>
</cp:coreProperties>
</file>